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991"/>
        <w:gridCol w:w="2503"/>
      </w:tblGrid>
      <w:tr w:rsidR="00A732F2" w:rsidRPr="00D74810" w14:paraId="3A9FFFDB" w14:textId="77777777" w:rsidTr="00FE1D3E">
        <w:trPr>
          <w:cantSplit/>
          <w:trHeight w:val="573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13D" w14:textId="77777777" w:rsidR="00A732F2" w:rsidRPr="009034B4" w:rsidRDefault="00A732F2" w:rsidP="00FE1D3E">
            <w:pPr>
              <w:pStyle w:val="5"/>
              <w:rPr>
                <w:rFonts w:ascii="Cervino Expanded" w:hAnsi="Cervino Expanded" w:cs="Tahoma"/>
                <w:sz w:val="24"/>
                <w:szCs w:val="24"/>
              </w:rPr>
            </w:pPr>
            <w:bookmarkStart w:id="0" w:name="_Hlk228281462"/>
            <w:r>
              <w:rPr>
                <w:rFonts w:ascii="Cervino Expanded" w:hAnsi="Cervino Expanded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2BBEB4CF" wp14:editId="4B0F7849">
                  <wp:extent cx="1508125" cy="687344"/>
                  <wp:effectExtent l="0" t="0" r="0" b="0"/>
                  <wp:docPr id="12280160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70" cy="68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978C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PROCEDURĂ OPERAȚIONALĂ</w:t>
            </w:r>
          </w:p>
        </w:tc>
        <w:tc>
          <w:tcPr>
            <w:tcW w:w="2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DFAF6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Ed. 01</w:t>
            </w:r>
          </w:p>
          <w:p w14:paraId="6458B83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  <w:lang w:val="es-PY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Rev. 0</w:t>
            </w:r>
          </w:p>
        </w:tc>
      </w:tr>
      <w:tr w:rsidR="00A732F2" w:rsidRPr="00D74810" w14:paraId="6FC32065" w14:textId="77777777" w:rsidTr="00FE1D3E">
        <w:trPr>
          <w:cantSplit/>
          <w:trHeight w:val="573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74149" w14:textId="77777777" w:rsidR="00A732F2" w:rsidRPr="009034B4" w:rsidRDefault="00A732F2" w:rsidP="00FE1D3E">
            <w:pPr>
              <w:jc w:val="center"/>
              <w:rPr>
                <w:lang w:val="es-PY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0675C" w14:textId="77777777" w:rsidR="00A732F2" w:rsidRPr="00773071" w:rsidRDefault="00A732F2" w:rsidP="00FE1D3E">
            <w:pPr>
              <w:tabs>
                <w:tab w:val="left" w:pos="709"/>
                <w:tab w:val="center" w:pos="5102"/>
                <w:tab w:val="left" w:pos="7183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t>Cerințele privind înregistrarea în calitate de</w:t>
            </w: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Parte Responsabilă pentru Echilibrare</w:t>
            </w:r>
          </w:p>
          <w:p w14:paraId="328A0618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PO-18/54:2026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18A01B" w14:textId="66B6A4EB" w:rsidR="00A732F2" w:rsidRPr="00773071" w:rsidRDefault="00A732F2" w:rsidP="00FE1D3E">
            <w:pPr>
              <w:pStyle w:val="Header1"/>
              <w:rPr>
                <w:rFonts w:ascii="Times New Roman" w:hAnsi="Times New Roman"/>
                <w:b/>
                <w:bCs w:val="0"/>
                <w:szCs w:val="18"/>
              </w:rPr>
            </w:pPr>
            <w:r w:rsidRPr="00773071">
              <w:rPr>
                <w:rFonts w:ascii="Times New Roman" w:hAnsi="Times New Roman"/>
                <w:b/>
                <w:bCs w:val="0"/>
              </w:rPr>
              <w:t xml:space="preserve">Pag. </w:t>
            </w:r>
            <w:r w:rsidR="00504C9C">
              <w:rPr>
                <w:rFonts w:ascii="Times New Roman" w:hAnsi="Times New Roman"/>
                <w:b/>
                <w:bCs w:val="0"/>
              </w:rPr>
              <w:t>2</w:t>
            </w:r>
            <w:r w:rsidR="00CC3324">
              <w:rPr>
                <w:rFonts w:ascii="Times New Roman" w:hAnsi="Times New Roman"/>
                <w:b/>
                <w:bCs w:val="0"/>
              </w:rPr>
              <w:t>2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proofErr w:type="gramStart"/>
            <w:r w:rsidRPr="00773071">
              <w:rPr>
                <w:rFonts w:ascii="Times New Roman" w:hAnsi="Times New Roman"/>
                <w:b/>
                <w:bCs w:val="0"/>
              </w:rPr>
              <w:t>din</w:t>
            </w:r>
            <w:proofErr w:type="gramEnd"/>
            <w:r w:rsidRPr="00773071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begin"/>
            </w:r>
            <w:r w:rsidRPr="00773071">
              <w:rPr>
                <w:rFonts w:ascii="Times New Roman" w:hAnsi="Times New Roman"/>
                <w:b/>
                <w:bCs w:val="0"/>
              </w:rPr>
              <w:instrText xml:space="preserve"> NUMPAGES  </w:instrTex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separate"/>
            </w:r>
            <w:r>
              <w:rPr>
                <w:rFonts w:ascii="Times New Roman" w:hAnsi="Times New Roman"/>
                <w:b/>
                <w:bCs w:val="0"/>
                <w:noProof/>
              </w:rPr>
              <w:t>26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end"/>
            </w:r>
          </w:p>
        </w:tc>
      </w:tr>
    </w:tbl>
    <w:p w14:paraId="60121946" w14:textId="47110C09" w:rsidR="00D12C65" w:rsidRPr="00773071" w:rsidRDefault="00D12C65" w:rsidP="00D2563A">
      <w:pPr>
        <w:pStyle w:val="af7"/>
        <w:spacing w:line="276" w:lineRule="auto"/>
        <w:ind w:left="142"/>
        <w:rPr>
          <w:lang w:val="ro-RO"/>
        </w:rPr>
      </w:pPr>
    </w:p>
    <w:p w14:paraId="29913CD5" w14:textId="07E1B493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 xml:space="preserve">Anexa  nr. </w:t>
      </w:r>
      <w:r w:rsidR="009562CD">
        <w:rPr>
          <w:rFonts w:ascii="Times New Roman" w:hAnsi="Times New Roman"/>
          <w:szCs w:val="24"/>
        </w:rPr>
        <w:t>5</w:t>
      </w:r>
      <w:r w:rsidR="00CC3324">
        <w:rPr>
          <w:rFonts w:ascii="Times New Roman" w:hAnsi="Times New Roman"/>
          <w:szCs w:val="24"/>
        </w:rPr>
        <w:t>a</w:t>
      </w:r>
    </w:p>
    <w:p w14:paraId="43D770C6" w14:textId="0F24D0A8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>la PO Cerințe PRE, avizată prin</w:t>
      </w:r>
      <w:r w:rsidR="00FF0651">
        <w:rPr>
          <w:rFonts w:ascii="Times New Roman" w:hAnsi="Times New Roman"/>
          <w:szCs w:val="24"/>
        </w:rPr>
        <w:br/>
        <w:t>HCA al ANRE nr.439 din 21.07.2026</w:t>
      </w:r>
    </w:p>
    <w:bookmarkEnd w:id="0"/>
    <w:p w14:paraId="3D0A5AD6" w14:textId="77777777" w:rsidR="00CC3324" w:rsidRPr="00773071" w:rsidRDefault="00CC3324" w:rsidP="00CC3324">
      <w:pPr>
        <w:spacing w:line="276" w:lineRule="auto"/>
        <w:ind w:left="7088"/>
        <w:rPr>
          <w:rFonts w:ascii="Times New Roman" w:hAnsi="Times New Roman"/>
          <w:sz w:val="8"/>
          <w:szCs w:val="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CC3324" w:rsidRPr="00773071" w14:paraId="5A7C4ABC" w14:textId="77777777" w:rsidTr="00FE1D3E">
        <w:trPr>
          <w:trHeight w:val="734"/>
        </w:trPr>
        <w:tc>
          <w:tcPr>
            <w:tcW w:w="10064" w:type="dxa"/>
          </w:tcPr>
          <w:p w14:paraId="514B8D65" w14:textId="77777777" w:rsidR="00CC3324" w:rsidRPr="00773071" w:rsidRDefault="00CC3324" w:rsidP="00FE1D3E">
            <w:pPr>
              <w:autoSpaceDE w:val="0"/>
              <w:autoSpaceDN w:val="0"/>
              <w:adjustRightInd w:val="0"/>
              <w:spacing w:before="180" w:after="180"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071">
              <w:rPr>
                <w:rFonts w:ascii="Times New Roman" w:hAnsi="Times New Roman"/>
                <w:b/>
                <w:bCs/>
                <w:szCs w:val="24"/>
              </w:rPr>
              <w:t>Anularea Transferului Responsabilității Echilibrării</w:t>
            </w:r>
          </w:p>
        </w:tc>
      </w:tr>
    </w:tbl>
    <w:p w14:paraId="6D4BEF7A" w14:textId="77777777" w:rsidR="00CC3324" w:rsidRPr="00773071" w:rsidRDefault="00CC3324" w:rsidP="00CC3324">
      <w:pPr>
        <w:pStyle w:val="af7"/>
        <w:spacing w:line="276" w:lineRule="auto"/>
        <w:ind w:left="142"/>
        <w:rPr>
          <w:lang w:val="ro-RO"/>
        </w:rPr>
      </w:pPr>
    </w:p>
    <w:p w14:paraId="152F0BB7" w14:textId="77777777" w:rsidR="00CC3324" w:rsidRPr="00773071" w:rsidRDefault="00CC3324" w:rsidP="00CC3324">
      <w:pPr>
        <w:pStyle w:val="af7"/>
        <w:shd w:val="clear" w:color="auto" w:fill="DEEAF6"/>
        <w:spacing w:line="259" w:lineRule="auto"/>
        <w:ind w:left="142"/>
        <w:jc w:val="both"/>
        <w:rPr>
          <w:lang w:val="ro-RO"/>
        </w:rPr>
      </w:pPr>
      <w:r w:rsidRPr="00773071">
        <w:rPr>
          <w:lang w:val="ro-RO"/>
        </w:rPr>
        <w:t xml:space="preserve">S.A. / S.R.L. ________________, codul EIC ________________, cu sediul în __________________, str. ________________, cont bancar nr. ________________ deschis la ________________, reprezentată de ________________, în calitate de participant la piața angro de energie electrică înregistrat ca PRE, denumit “PRE </w:t>
      </w:r>
      <w:proofErr w:type="spellStart"/>
      <w:r w:rsidRPr="00773071">
        <w:rPr>
          <w:lang w:val="ro-RO"/>
        </w:rPr>
        <w:t>Transferantă</w:t>
      </w:r>
      <w:proofErr w:type="spellEnd"/>
      <w:r w:rsidRPr="00773071">
        <w:rPr>
          <w:lang w:val="ro-RO"/>
        </w:rPr>
        <w:t xml:space="preserve">”, pe de o parte, </w:t>
      </w:r>
    </w:p>
    <w:p w14:paraId="48E130A4" w14:textId="77777777" w:rsidR="00CC3324" w:rsidRPr="00773071" w:rsidRDefault="00CC3324" w:rsidP="00CC3324">
      <w:pPr>
        <w:pStyle w:val="af7"/>
        <w:spacing w:line="259" w:lineRule="auto"/>
        <w:ind w:left="142"/>
        <w:rPr>
          <w:lang w:val="ro-RO"/>
        </w:rPr>
      </w:pPr>
      <w:r w:rsidRPr="00773071">
        <w:rPr>
          <w:lang w:val="ro-RO"/>
        </w:rPr>
        <w:t>și</w:t>
      </w:r>
    </w:p>
    <w:p w14:paraId="0213D029" w14:textId="77777777" w:rsidR="00CC3324" w:rsidRPr="00773071" w:rsidRDefault="00CC3324" w:rsidP="00CC3324">
      <w:pPr>
        <w:pStyle w:val="af7"/>
        <w:shd w:val="clear" w:color="auto" w:fill="EDEDED"/>
        <w:spacing w:line="259" w:lineRule="auto"/>
        <w:ind w:left="142"/>
        <w:jc w:val="both"/>
        <w:rPr>
          <w:lang w:val="ro-RO"/>
        </w:rPr>
      </w:pPr>
      <w:r w:rsidRPr="00773071">
        <w:rPr>
          <w:lang w:val="ro-RO"/>
        </w:rPr>
        <w:t>S.A. / S.R.L. ________________, codul EIC _________________, cu sediul în __________________, str. ________________, cont bancar nr. ________________ deschis la ________________, reprezentată de ________________, în calitate de participant la piața angro de energie electrică înregistrat ca PRE, denumit “PRE Abandonată”, pe de altă parte,</w:t>
      </w:r>
    </w:p>
    <w:p w14:paraId="4D255A6F" w14:textId="77777777" w:rsidR="00CC3324" w:rsidRPr="00773071" w:rsidRDefault="00CC3324" w:rsidP="00CC3324">
      <w:pPr>
        <w:pStyle w:val="af7"/>
        <w:spacing w:line="259" w:lineRule="auto"/>
        <w:ind w:left="142"/>
        <w:rPr>
          <w:lang w:val="ro-RO"/>
        </w:rPr>
      </w:pPr>
      <w:r w:rsidRPr="00773071">
        <w:rPr>
          <w:lang w:val="ro-RO"/>
        </w:rPr>
        <w:t>denumite în continuare “Părți”;</w:t>
      </w:r>
    </w:p>
    <w:p w14:paraId="2D0B2E3E" w14:textId="77777777" w:rsidR="00CC3324" w:rsidRPr="00773071" w:rsidRDefault="00CC3324" w:rsidP="00CC3324">
      <w:pPr>
        <w:pStyle w:val="af7"/>
        <w:spacing w:line="259" w:lineRule="auto"/>
        <w:ind w:left="142"/>
        <w:rPr>
          <w:lang w:val="ro-RO"/>
        </w:rPr>
      </w:pPr>
    </w:p>
    <w:p w14:paraId="20F9C9CE" w14:textId="77777777" w:rsidR="00CC3324" w:rsidRPr="00773071" w:rsidRDefault="00CC3324" w:rsidP="00CC3324">
      <w:pPr>
        <w:pStyle w:val="af7"/>
        <w:spacing w:line="259" w:lineRule="auto"/>
        <w:ind w:left="142"/>
        <w:jc w:val="both"/>
        <w:rPr>
          <w:lang w:val="ro-RO"/>
        </w:rPr>
      </w:pPr>
      <w:r w:rsidRPr="00773071">
        <w:rPr>
          <w:lang w:val="ro-RO"/>
        </w:rPr>
        <w:t xml:space="preserve">prin prezenta solicităm anularea transferului de Responsabilitate a Echilibrării de la </w:t>
      </w:r>
      <w:r w:rsidRPr="00773071">
        <w:rPr>
          <w:lang w:val="ro-RO"/>
        </w:rPr>
        <w:br/>
        <w:t xml:space="preserve">PRE </w:t>
      </w:r>
      <w:proofErr w:type="spellStart"/>
      <w:r w:rsidRPr="00773071">
        <w:rPr>
          <w:lang w:val="ro-RO"/>
        </w:rPr>
        <w:t>Transferantă</w:t>
      </w:r>
      <w:proofErr w:type="spellEnd"/>
      <w:r w:rsidRPr="00773071">
        <w:rPr>
          <w:lang w:val="ro-RO"/>
        </w:rPr>
        <w:t xml:space="preserve"> ___________________ către PRE Abandonată ____________________ pentru CE/IS/LC conform listei:</w:t>
      </w:r>
    </w:p>
    <w:p w14:paraId="29BFB00A" w14:textId="77777777" w:rsidR="00CC3324" w:rsidRPr="00773071" w:rsidRDefault="00CC3324" w:rsidP="00CC3324">
      <w:pPr>
        <w:pStyle w:val="af7"/>
        <w:spacing w:line="259" w:lineRule="auto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536"/>
        <w:gridCol w:w="5103"/>
      </w:tblGrid>
      <w:tr w:rsidR="00CC3324" w:rsidRPr="00773071" w14:paraId="68F5A6C7" w14:textId="77777777" w:rsidTr="00FE1D3E">
        <w:tc>
          <w:tcPr>
            <w:tcW w:w="425" w:type="dxa"/>
          </w:tcPr>
          <w:p w14:paraId="39D13F0F" w14:textId="77777777" w:rsidR="00CC3324" w:rsidRPr="00773071" w:rsidRDefault="00CC3324" w:rsidP="00FE1D3E">
            <w:pPr>
              <w:pStyle w:val="af7"/>
              <w:spacing w:line="259" w:lineRule="auto"/>
              <w:jc w:val="center"/>
              <w:rPr>
                <w:i/>
                <w:lang w:val="ro-RO"/>
              </w:rPr>
            </w:pPr>
          </w:p>
        </w:tc>
        <w:tc>
          <w:tcPr>
            <w:tcW w:w="4536" w:type="dxa"/>
          </w:tcPr>
          <w:p w14:paraId="2B6CEA9B" w14:textId="77777777" w:rsidR="00CC3324" w:rsidRPr="00773071" w:rsidRDefault="00CC3324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Denumirea CE/IS/LC</w:t>
            </w:r>
          </w:p>
        </w:tc>
        <w:tc>
          <w:tcPr>
            <w:tcW w:w="5103" w:type="dxa"/>
            <w:shd w:val="clear" w:color="auto" w:fill="DEEAF6"/>
          </w:tcPr>
          <w:p w14:paraId="0C711314" w14:textId="77777777" w:rsidR="00CC3324" w:rsidRPr="00773071" w:rsidRDefault="00CC3324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EIC tip W</w:t>
            </w:r>
          </w:p>
        </w:tc>
      </w:tr>
      <w:tr w:rsidR="00CC3324" w:rsidRPr="00773071" w14:paraId="09C4A72C" w14:textId="77777777" w:rsidTr="00FE1D3E">
        <w:tc>
          <w:tcPr>
            <w:tcW w:w="425" w:type="dxa"/>
          </w:tcPr>
          <w:p w14:paraId="330C0932" w14:textId="77777777" w:rsidR="00CC3324" w:rsidRPr="00773071" w:rsidRDefault="00CC3324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1</w:t>
            </w:r>
          </w:p>
        </w:tc>
        <w:tc>
          <w:tcPr>
            <w:tcW w:w="4536" w:type="dxa"/>
          </w:tcPr>
          <w:p w14:paraId="6FC98207" w14:textId="77777777" w:rsidR="00CC3324" w:rsidRPr="00773071" w:rsidRDefault="00CC3324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208E2F98" w14:textId="77777777" w:rsidR="00CC3324" w:rsidRPr="00773071" w:rsidRDefault="00CC3324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CC3324" w:rsidRPr="00773071" w14:paraId="3BACA47A" w14:textId="77777777" w:rsidTr="00FE1D3E">
        <w:tc>
          <w:tcPr>
            <w:tcW w:w="425" w:type="dxa"/>
          </w:tcPr>
          <w:p w14:paraId="584E0B5D" w14:textId="77777777" w:rsidR="00CC3324" w:rsidRPr="00773071" w:rsidRDefault="00CC3324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2</w:t>
            </w:r>
          </w:p>
        </w:tc>
        <w:tc>
          <w:tcPr>
            <w:tcW w:w="4536" w:type="dxa"/>
          </w:tcPr>
          <w:p w14:paraId="4516DA75" w14:textId="77777777" w:rsidR="00CC3324" w:rsidRPr="00773071" w:rsidRDefault="00CC3324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18C79505" w14:textId="77777777" w:rsidR="00CC3324" w:rsidRPr="00773071" w:rsidRDefault="00CC3324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CC3324" w:rsidRPr="00773071" w14:paraId="167944A2" w14:textId="77777777" w:rsidTr="00FE1D3E">
        <w:tc>
          <w:tcPr>
            <w:tcW w:w="425" w:type="dxa"/>
          </w:tcPr>
          <w:p w14:paraId="692EB6FB" w14:textId="77777777" w:rsidR="00CC3324" w:rsidRPr="00773071" w:rsidRDefault="00CC3324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3</w:t>
            </w:r>
          </w:p>
        </w:tc>
        <w:tc>
          <w:tcPr>
            <w:tcW w:w="4536" w:type="dxa"/>
          </w:tcPr>
          <w:p w14:paraId="402EB325" w14:textId="77777777" w:rsidR="00CC3324" w:rsidRPr="00773071" w:rsidRDefault="00CC3324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5A9B64DC" w14:textId="77777777" w:rsidR="00CC3324" w:rsidRPr="00773071" w:rsidRDefault="00CC3324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  <w:tr w:rsidR="00CC3324" w:rsidRPr="00773071" w14:paraId="442833EC" w14:textId="77777777" w:rsidTr="00FE1D3E">
        <w:tc>
          <w:tcPr>
            <w:tcW w:w="425" w:type="dxa"/>
          </w:tcPr>
          <w:p w14:paraId="454AC63B" w14:textId="77777777" w:rsidR="00CC3324" w:rsidRPr="00773071" w:rsidRDefault="00CC3324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...</w:t>
            </w:r>
          </w:p>
        </w:tc>
        <w:tc>
          <w:tcPr>
            <w:tcW w:w="4536" w:type="dxa"/>
          </w:tcPr>
          <w:p w14:paraId="60A394EE" w14:textId="77777777" w:rsidR="00CC3324" w:rsidRPr="00773071" w:rsidRDefault="00CC3324" w:rsidP="00FE1D3E">
            <w:pPr>
              <w:pStyle w:val="af7"/>
              <w:spacing w:line="259" w:lineRule="auto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7E9563F2" w14:textId="77777777" w:rsidR="00CC3324" w:rsidRPr="00773071" w:rsidRDefault="00CC3324" w:rsidP="00FE1D3E">
            <w:pPr>
              <w:pStyle w:val="af7"/>
              <w:spacing w:line="259" w:lineRule="auto"/>
              <w:jc w:val="center"/>
              <w:rPr>
                <w:lang w:val="ro-RO"/>
              </w:rPr>
            </w:pPr>
          </w:p>
        </w:tc>
      </w:tr>
    </w:tbl>
    <w:p w14:paraId="555CCC0F" w14:textId="77777777" w:rsidR="00CC3324" w:rsidRPr="00773071" w:rsidRDefault="00CC3324" w:rsidP="00CC3324">
      <w:pPr>
        <w:pStyle w:val="af7"/>
        <w:spacing w:line="259" w:lineRule="auto"/>
        <w:ind w:left="142"/>
        <w:jc w:val="both"/>
        <w:rPr>
          <w:lang w:val="ro-RO"/>
        </w:rPr>
      </w:pPr>
    </w:p>
    <w:p w14:paraId="640D47CB" w14:textId="77777777" w:rsidR="00CC3324" w:rsidRPr="00773071" w:rsidRDefault="00CC3324" w:rsidP="00CC3324">
      <w:pPr>
        <w:pStyle w:val="af7"/>
        <w:spacing w:line="259" w:lineRule="auto"/>
        <w:ind w:left="142"/>
        <w:jc w:val="both"/>
        <w:rPr>
          <w:lang w:val="ro-RO"/>
        </w:rPr>
      </w:pPr>
    </w:p>
    <w:p w14:paraId="6C88299C" w14:textId="77777777" w:rsidR="00CC3324" w:rsidRPr="00773071" w:rsidRDefault="00CC3324" w:rsidP="00CC3324">
      <w:pPr>
        <w:pStyle w:val="af7"/>
        <w:spacing w:line="276" w:lineRule="auto"/>
        <w:ind w:left="142"/>
        <w:rPr>
          <w:lang w:val="ro-RO"/>
        </w:rPr>
      </w:pPr>
      <w:r w:rsidRPr="00773071">
        <w:rPr>
          <w:lang w:val="ro-RO"/>
        </w:rPr>
        <w:t>Data intrării în vigoare (</w:t>
      </w:r>
      <w:proofErr w:type="spellStart"/>
      <w:r w:rsidRPr="00773071">
        <w:rPr>
          <w:lang w:val="ro-RO"/>
        </w:rPr>
        <w:t>opţional</w:t>
      </w:r>
      <w:proofErr w:type="spellEnd"/>
      <w:r w:rsidRPr="00773071">
        <w:rPr>
          <w:lang w:val="ro-RO"/>
        </w:rPr>
        <w:t>)</w:t>
      </w:r>
      <w:r w:rsidRPr="00773071">
        <w:rPr>
          <w:lang w:val="ro-RO"/>
        </w:rPr>
        <w:tab/>
        <w:t>____________________</w:t>
      </w:r>
    </w:p>
    <w:p w14:paraId="3EB130F8" w14:textId="77777777" w:rsidR="00CC3324" w:rsidRPr="00773071" w:rsidRDefault="00CC3324" w:rsidP="00CC3324">
      <w:pPr>
        <w:pStyle w:val="af7"/>
        <w:spacing w:line="276" w:lineRule="auto"/>
        <w:ind w:left="142"/>
        <w:rPr>
          <w:lang w:val="ro-RO"/>
        </w:rPr>
      </w:pPr>
    </w:p>
    <w:p w14:paraId="05B5BBF0" w14:textId="77777777" w:rsidR="009562CD" w:rsidRPr="00773071" w:rsidRDefault="009562CD" w:rsidP="009562CD">
      <w:pPr>
        <w:pStyle w:val="af7"/>
        <w:spacing w:line="276" w:lineRule="auto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6"/>
      </w:tblGrid>
      <w:tr w:rsidR="00CC3324" w:rsidRPr="00773071" w14:paraId="6067C807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27F78762" w14:textId="77777777" w:rsidR="00CC3324" w:rsidRPr="00773071" w:rsidRDefault="00CC3324" w:rsidP="00CC3324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 xml:space="preserve">PRE </w:t>
            </w:r>
            <w:proofErr w:type="spellStart"/>
            <w:r w:rsidRPr="00773071">
              <w:rPr>
                <w:b/>
                <w:lang w:val="ro-RO"/>
              </w:rPr>
              <w:t>Transferantă</w:t>
            </w:r>
            <w:proofErr w:type="spellEnd"/>
          </w:p>
        </w:tc>
        <w:tc>
          <w:tcPr>
            <w:tcW w:w="5136" w:type="dxa"/>
            <w:tcBorders>
              <w:right w:val="single" w:sz="4" w:space="0" w:color="auto"/>
            </w:tcBorders>
          </w:tcPr>
          <w:p w14:paraId="5E117FFC" w14:textId="549498E3" w:rsidR="00CC3324" w:rsidRPr="00773071" w:rsidRDefault="00CC3324" w:rsidP="00CC3324">
            <w:pPr>
              <w:pStyle w:val="af7"/>
              <w:spacing w:line="259" w:lineRule="auto"/>
              <w:jc w:val="center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PRE Abandonată</w:t>
            </w:r>
          </w:p>
        </w:tc>
      </w:tr>
      <w:tr w:rsidR="00CC3324" w:rsidRPr="00773071" w14:paraId="4C824A37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08719A73" w14:textId="77777777" w:rsidR="00CC3324" w:rsidRPr="00773071" w:rsidRDefault="00CC3324" w:rsidP="00CC3324">
            <w:pPr>
              <w:pStyle w:val="af7"/>
              <w:spacing w:line="259" w:lineRule="auto"/>
              <w:ind w:left="28"/>
              <w:rPr>
                <w:b/>
                <w:lang w:val="ro-RO"/>
              </w:rPr>
            </w:pPr>
            <w:r w:rsidRPr="00773071">
              <w:rPr>
                <w:lang w:val="ro-RO"/>
              </w:rPr>
              <w:t>Participantul la piață / Solicitantul înregistrării PRE care deleagă responsabilitatea echilibrării</w:t>
            </w:r>
          </w:p>
        </w:tc>
        <w:tc>
          <w:tcPr>
            <w:tcW w:w="5136" w:type="dxa"/>
            <w:tcBorders>
              <w:right w:val="single" w:sz="4" w:space="0" w:color="auto"/>
            </w:tcBorders>
          </w:tcPr>
          <w:p w14:paraId="093EE275" w14:textId="75247DF0" w:rsidR="00CC3324" w:rsidRPr="00773071" w:rsidRDefault="00CC3324" w:rsidP="00CC3324">
            <w:pPr>
              <w:pStyle w:val="af7"/>
              <w:spacing w:line="259" w:lineRule="auto"/>
              <w:ind w:left="65"/>
              <w:rPr>
                <w:lang w:val="ro-RO"/>
              </w:rPr>
            </w:pPr>
            <w:r w:rsidRPr="00773071">
              <w:rPr>
                <w:lang w:val="ro-RO"/>
              </w:rPr>
              <w:t xml:space="preserve">PRE care solicită anularea asumării responsabilității echilibrării pentru participantul la piață </w:t>
            </w:r>
          </w:p>
        </w:tc>
      </w:tr>
      <w:tr w:rsidR="009562CD" w:rsidRPr="00773071" w14:paraId="43F8D1AB" w14:textId="77777777" w:rsidTr="009562CD">
        <w:trPr>
          <w:trHeight w:val="377"/>
        </w:trPr>
        <w:tc>
          <w:tcPr>
            <w:tcW w:w="4928" w:type="dxa"/>
            <w:tcBorders>
              <w:right w:val="single" w:sz="4" w:space="0" w:color="auto"/>
            </w:tcBorders>
          </w:tcPr>
          <w:p w14:paraId="3D660429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  <w:tc>
          <w:tcPr>
            <w:tcW w:w="5136" w:type="dxa"/>
            <w:tcBorders>
              <w:right w:val="single" w:sz="4" w:space="0" w:color="auto"/>
            </w:tcBorders>
          </w:tcPr>
          <w:p w14:paraId="0DBA6D1E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</w:tr>
      <w:tr w:rsidR="009562CD" w:rsidRPr="00773071" w14:paraId="65404549" w14:textId="77777777" w:rsidTr="009562CD">
        <w:trPr>
          <w:trHeight w:val="1063"/>
        </w:trPr>
        <w:tc>
          <w:tcPr>
            <w:tcW w:w="4928" w:type="dxa"/>
            <w:tcBorders>
              <w:right w:val="single" w:sz="4" w:space="0" w:color="auto"/>
            </w:tcBorders>
          </w:tcPr>
          <w:p w14:paraId="3B9068AF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2E0CDA11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3E168582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  <w:tc>
          <w:tcPr>
            <w:tcW w:w="5136" w:type="dxa"/>
            <w:tcBorders>
              <w:right w:val="single" w:sz="4" w:space="0" w:color="auto"/>
            </w:tcBorders>
          </w:tcPr>
          <w:p w14:paraId="010CA313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5CD8B105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000BF19A" w14:textId="77777777" w:rsidR="009562CD" w:rsidRPr="00773071" w:rsidRDefault="009562CD" w:rsidP="00FE1D3E">
            <w:pPr>
              <w:pStyle w:val="af7"/>
              <w:spacing w:line="259" w:lineRule="auto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</w:tr>
    </w:tbl>
    <w:p w14:paraId="6DAEDF07" w14:textId="77777777" w:rsidR="009562CD" w:rsidRPr="00773071" w:rsidRDefault="009562CD" w:rsidP="009562CD">
      <w:pPr>
        <w:pStyle w:val="af7"/>
        <w:tabs>
          <w:tab w:val="left" w:pos="2268"/>
        </w:tabs>
        <w:spacing w:before="240" w:line="259" w:lineRule="auto"/>
        <w:ind w:left="142"/>
        <w:rPr>
          <w:b/>
          <w:lang w:val="ro-RO"/>
        </w:rPr>
      </w:pPr>
      <w:r w:rsidRPr="00773071">
        <w:rPr>
          <w:b/>
          <w:lang w:val="ro-RO"/>
        </w:rPr>
        <w:t>Data completării</w:t>
      </w:r>
      <w:r w:rsidRPr="00773071">
        <w:rPr>
          <w:b/>
          <w:lang w:val="ro-RO"/>
        </w:rPr>
        <w:tab/>
        <w:t>____________________</w:t>
      </w:r>
    </w:p>
    <w:sectPr w:rsidR="009562CD" w:rsidRPr="00773071" w:rsidSect="009034B4">
      <w:headerReference w:type="default" r:id="rId9"/>
      <w:footerReference w:type="default" r:id="rId10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439F" w14:textId="77777777" w:rsidR="00BA10C1" w:rsidRDefault="00BA10C1">
      <w:r>
        <w:separator/>
      </w:r>
    </w:p>
  </w:endnote>
  <w:endnote w:type="continuationSeparator" w:id="0">
    <w:p w14:paraId="3F23A957" w14:textId="77777777" w:rsidR="00BA10C1" w:rsidRDefault="00BA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E14D" w14:textId="77777777" w:rsidR="00570DCE" w:rsidRPr="009034B4" w:rsidRDefault="00570DCE" w:rsidP="0054338E">
    <w:pPr>
      <w:pStyle w:val="a6"/>
      <w:jc w:val="right"/>
    </w:pPr>
  </w:p>
  <w:p w14:paraId="65CC2934" w14:textId="77777777" w:rsidR="00570DCE" w:rsidRPr="009034B4" w:rsidRDefault="00570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D6B0E" w14:textId="77777777" w:rsidR="00BA10C1" w:rsidRDefault="00BA10C1">
      <w:r>
        <w:separator/>
      </w:r>
    </w:p>
  </w:footnote>
  <w:footnote w:type="continuationSeparator" w:id="0">
    <w:p w14:paraId="2A473371" w14:textId="77777777" w:rsidR="00BA10C1" w:rsidRDefault="00BA1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570DCE" w:rsidRPr="00D74810" w14:paraId="75ABC040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66B989E4" w14:textId="77777777" w:rsidR="00570DCE" w:rsidRPr="009034B4" w:rsidRDefault="00570DCE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en-US"/>
            </w:rPr>
            <w:drawing>
              <wp:inline distT="0" distB="0" distL="0" distR="0" wp14:anchorId="40AAB5DB" wp14:editId="700F7097">
                <wp:extent cx="1508125" cy="687344"/>
                <wp:effectExtent l="0" t="0" r="0" b="0"/>
                <wp:docPr id="119892311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70" cy="689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EBE5E9" w14:textId="77777777" w:rsidR="00570DCE" w:rsidRPr="00773071" w:rsidRDefault="00570DCE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52E02609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Ed. 01</w:t>
          </w:r>
        </w:p>
        <w:p w14:paraId="7C2013FD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570DCE" w:rsidRPr="00D74810" w14:paraId="686109D7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8FB5474" w14:textId="77777777" w:rsidR="00570DCE" w:rsidRPr="009034B4" w:rsidRDefault="00570DCE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3CE3D410" w14:textId="77777777" w:rsidR="00570DCE" w:rsidRPr="00773071" w:rsidRDefault="00570DCE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t>Cerințele privind înregistrarea în calitate de</w:t>
          </w: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br/>
            <w:t>Parte Responsabilă pentru Echilibrare</w:t>
          </w:r>
        </w:p>
        <w:p w14:paraId="0B4B2F33" w14:textId="77777777" w:rsidR="00570DCE" w:rsidRPr="00773071" w:rsidRDefault="00570DCE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color w:val="000000"/>
              <w:sz w:val="22"/>
              <w:szCs w:val="18"/>
            </w:rPr>
            <w:t>PO-18/54:2026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E5E72A5" w14:textId="478A9283" w:rsidR="00570DCE" w:rsidRPr="00773071" w:rsidRDefault="00570DCE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773071">
            <w:rPr>
              <w:rFonts w:ascii="Times New Roman" w:hAnsi="Times New Roman"/>
              <w:b/>
              <w:bCs w:val="0"/>
            </w:rPr>
            <w:t xml:space="preserve">Pag.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21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  <w:r w:rsidRPr="00773071">
            <w:rPr>
              <w:rFonts w:ascii="Times New Roman" w:hAnsi="Times New Roman"/>
              <w:b/>
              <w:bCs w:val="0"/>
            </w:rPr>
            <w:t xml:space="preserve"> din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26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6DC37E81" w14:textId="77777777" w:rsidR="00570DCE" w:rsidRDefault="00570DCE">
    <w:pPr>
      <w:pStyle w:val="a4"/>
      <w:tabs>
        <w:tab w:val="left" w:pos="724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240"/>
    <w:multiLevelType w:val="multilevel"/>
    <w:tmpl w:val="7BE22D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D002A"/>
    <w:multiLevelType w:val="multilevel"/>
    <w:tmpl w:val="26F4E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D157DE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45E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5F"/>
    <w:multiLevelType w:val="hybridMultilevel"/>
    <w:tmpl w:val="2880366A"/>
    <w:lvl w:ilvl="0" w:tplc="CBA640D8">
      <w:start w:val="2"/>
      <w:numFmt w:val="bullet"/>
      <w:lvlText w:val="–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52239"/>
    <w:multiLevelType w:val="multilevel"/>
    <w:tmpl w:val="C464D6F0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79F678E"/>
    <w:multiLevelType w:val="multilevel"/>
    <w:tmpl w:val="153A9C9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7E32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67F08"/>
    <w:multiLevelType w:val="multilevel"/>
    <w:tmpl w:val="D7B82E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454260"/>
    <w:multiLevelType w:val="hybridMultilevel"/>
    <w:tmpl w:val="E2F0D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AD5"/>
    <w:multiLevelType w:val="multilevel"/>
    <w:tmpl w:val="D444E2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831A4"/>
    <w:multiLevelType w:val="multilevel"/>
    <w:tmpl w:val="334449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9E3697"/>
    <w:multiLevelType w:val="hybridMultilevel"/>
    <w:tmpl w:val="E8D6F620"/>
    <w:lvl w:ilvl="0" w:tplc="C946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357EB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FDA"/>
    <w:multiLevelType w:val="multilevel"/>
    <w:tmpl w:val="495E2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D78B9"/>
    <w:multiLevelType w:val="multilevel"/>
    <w:tmpl w:val="616CD5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645F19"/>
    <w:multiLevelType w:val="multilevel"/>
    <w:tmpl w:val="64FEEB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0C4A54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24E"/>
    <w:multiLevelType w:val="multilevel"/>
    <w:tmpl w:val="B3AA1A4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430B3CE7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C400A0"/>
    <w:multiLevelType w:val="multilevel"/>
    <w:tmpl w:val="825EF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2E0"/>
    <w:multiLevelType w:val="multilevel"/>
    <w:tmpl w:val="BCE63D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AF646D"/>
    <w:multiLevelType w:val="multilevel"/>
    <w:tmpl w:val="D72AEFF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23919F4"/>
    <w:multiLevelType w:val="multilevel"/>
    <w:tmpl w:val="CCA45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5A61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7A27"/>
    <w:multiLevelType w:val="hybridMultilevel"/>
    <w:tmpl w:val="FBEAEA0A"/>
    <w:lvl w:ilvl="0" w:tplc="559A8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A4579"/>
    <w:multiLevelType w:val="multilevel"/>
    <w:tmpl w:val="DAFC9D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F96E3B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170DF"/>
    <w:multiLevelType w:val="multilevel"/>
    <w:tmpl w:val="C46A9D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7C22C8"/>
    <w:multiLevelType w:val="multilevel"/>
    <w:tmpl w:val="18A249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B42CA1"/>
    <w:multiLevelType w:val="multilevel"/>
    <w:tmpl w:val="C932F60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313B54"/>
    <w:multiLevelType w:val="multilevel"/>
    <w:tmpl w:val="B366E0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38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B83EC6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E1717A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F466A1E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7FD7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804790">
    <w:abstractNumId w:val="37"/>
  </w:num>
  <w:num w:numId="2" w16cid:durableId="2085491163">
    <w:abstractNumId w:val="7"/>
  </w:num>
  <w:num w:numId="3" w16cid:durableId="96874806">
    <w:abstractNumId w:val="12"/>
  </w:num>
  <w:num w:numId="4" w16cid:durableId="881750056">
    <w:abstractNumId w:val="28"/>
  </w:num>
  <w:num w:numId="5" w16cid:durableId="40400863">
    <w:abstractNumId w:val="43"/>
  </w:num>
  <w:num w:numId="6" w16cid:durableId="2064282473">
    <w:abstractNumId w:val="39"/>
  </w:num>
  <w:num w:numId="7" w16cid:durableId="1357610250">
    <w:abstractNumId w:val="38"/>
  </w:num>
  <w:num w:numId="8" w16cid:durableId="1967463940">
    <w:abstractNumId w:val="32"/>
  </w:num>
  <w:num w:numId="9" w16cid:durableId="1810660265">
    <w:abstractNumId w:val="27"/>
  </w:num>
  <w:num w:numId="10" w16cid:durableId="682585566">
    <w:abstractNumId w:val="26"/>
  </w:num>
  <w:num w:numId="11" w16cid:durableId="344865610">
    <w:abstractNumId w:val="8"/>
  </w:num>
  <w:num w:numId="12" w16cid:durableId="2112966903">
    <w:abstractNumId w:val="11"/>
  </w:num>
  <w:num w:numId="13" w16cid:durableId="374502199">
    <w:abstractNumId w:val="15"/>
  </w:num>
  <w:num w:numId="14" w16cid:durableId="109521339">
    <w:abstractNumId w:val="22"/>
  </w:num>
  <w:num w:numId="15" w16cid:durableId="2143837996">
    <w:abstractNumId w:val="44"/>
  </w:num>
  <w:num w:numId="16" w16cid:durableId="1718627744">
    <w:abstractNumId w:val="24"/>
  </w:num>
  <w:num w:numId="17" w16cid:durableId="503128722">
    <w:abstractNumId w:val="20"/>
  </w:num>
  <w:num w:numId="18" w16cid:durableId="47149135">
    <w:abstractNumId w:val="4"/>
  </w:num>
  <w:num w:numId="19" w16cid:durableId="1268074787">
    <w:abstractNumId w:val="6"/>
  </w:num>
  <w:num w:numId="20" w16cid:durableId="1291404224">
    <w:abstractNumId w:val="5"/>
  </w:num>
  <w:num w:numId="21" w16cid:durableId="520170534">
    <w:abstractNumId w:val="36"/>
  </w:num>
  <w:num w:numId="22" w16cid:durableId="1589994566">
    <w:abstractNumId w:val="17"/>
  </w:num>
  <w:num w:numId="23" w16cid:durableId="331840268">
    <w:abstractNumId w:val="19"/>
  </w:num>
  <w:num w:numId="24" w16cid:durableId="737097629">
    <w:abstractNumId w:val="16"/>
  </w:num>
  <w:num w:numId="25" w16cid:durableId="1266571682">
    <w:abstractNumId w:val="0"/>
  </w:num>
  <w:num w:numId="26" w16cid:durableId="997616398">
    <w:abstractNumId w:val="13"/>
  </w:num>
  <w:num w:numId="27" w16cid:durableId="1130057261">
    <w:abstractNumId w:val="3"/>
  </w:num>
  <w:num w:numId="28" w16cid:durableId="90860081">
    <w:abstractNumId w:val="1"/>
  </w:num>
  <w:num w:numId="29" w16cid:durableId="614751449">
    <w:abstractNumId w:val="21"/>
  </w:num>
  <w:num w:numId="30" w16cid:durableId="820736788">
    <w:abstractNumId w:val="23"/>
  </w:num>
  <w:num w:numId="31" w16cid:durableId="1573006208">
    <w:abstractNumId w:val="30"/>
  </w:num>
  <w:num w:numId="32" w16cid:durableId="542910089">
    <w:abstractNumId w:val="34"/>
  </w:num>
  <w:num w:numId="33" w16cid:durableId="1995990900">
    <w:abstractNumId w:val="35"/>
  </w:num>
  <w:num w:numId="34" w16cid:durableId="773788978">
    <w:abstractNumId w:val="14"/>
  </w:num>
  <w:num w:numId="35" w16cid:durableId="1044256836">
    <w:abstractNumId w:val="31"/>
  </w:num>
  <w:num w:numId="36" w16cid:durableId="575214483">
    <w:abstractNumId w:val="10"/>
  </w:num>
  <w:num w:numId="37" w16cid:durableId="1906912003">
    <w:abstractNumId w:val="2"/>
  </w:num>
  <w:num w:numId="38" w16cid:durableId="486942020">
    <w:abstractNumId w:val="33"/>
  </w:num>
  <w:num w:numId="39" w16cid:durableId="511337832">
    <w:abstractNumId w:val="9"/>
  </w:num>
  <w:num w:numId="40" w16cid:durableId="1717268879">
    <w:abstractNumId w:val="25"/>
  </w:num>
  <w:num w:numId="41" w16cid:durableId="846597647">
    <w:abstractNumId w:val="18"/>
  </w:num>
  <w:num w:numId="42" w16cid:durableId="998003432">
    <w:abstractNumId w:val="29"/>
  </w:num>
  <w:num w:numId="43" w16cid:durableId="887495585">
    <w:abstractNumId w:val="42"/>
  </w:num>
  <w:num w:numId="44" w16cid:durableId="1576940697">
    <w:abstractNumId w:val="40"/>
  </w:num>
  <w:num w:numId="45" w16cid:durableId="1051342599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2DBB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A6ACD"/>
    <w:rsid w:val="000B0975"/>
    <w:rsid w:val="000B3460"/>
    <w:rsid w:val="000B41D8"/>
    <w:rsid w:val="000B50EF"/>
    <w:rsid w:val="000B5C45"/>
    <w:rsid w:val="000C2444"/>
    <w:rsid w:val="000C325C"/>
    <w:rsid w:val="000C3CAF"/>
    <w:rsid w:val="000C4FD0"/>
    <w:rsid w:val="000D27F0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0F6"/>
    <w:rsid w:val="001111E2"/>
    <w:rsid w:val="00112E72"/>
    <w:rsid w:val="00113F81"/>
    <w:rsid w:val="001142D9"/>
    <w:rsid w:val="001159BB"/>
    <w:rsid w:val="00120843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5242A"/>
    <w:rsid w:val="0016010B"/>
    <w:rsid w:val="0016229B"/>
    <w:rsid w:val="001642D7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55F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B7F74"/>
    <w:rsid w:val="001C5B6A"/>
    <w:rsid w:val="001C6D72"/>
    <w:rsid w:val="001D2457"/>
    <w:rsid w:val="001D2E5B"/>
    <w:rsid w:val="001D53E2"/>
    <w:rsid w:val="001E0AA2"/>
    <w:rsid w:val="001E100D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299B"/>
    <w:rsid w:val="001F585C"/>
    <w:rsid w:val="001F5893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274E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4DB8"/>
    <w:rsid w:val="0027508F"/>
    <w:rsid w:val="00276D3C"/>
    <w:rsid w:val="00277009"/>
    <w:rsid w:val="00281428"/>
    <w:rsid w:val="00284265"/>
    <w:rsid w:val="00285C69"/>
    <w:rsid w:val="002911EF"/>
    <w:rsid w:val="00294790"/>
    <w:rsid w:val="0029496A"/>
    <w:rsid w:val="002955D8"/>
    <w:rsid w:val="00296162"/>
    <w:rsid w:val="00296D11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4493"/>
    <w:rsid w:val="002D4599"/>
    <w:rsid w:val="002D7183"/>
    <w:rsid w:val="002D7209"/>
    <w:rsid w:val="002D7AC2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10FF"/>
    <w:rsid w:val="002F1BBA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4FD2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47940"/>
    <w:rsid w:val="003507A2"/>
    <w:rsid w:val="00353BF0"/>
    <w:rsid w:val="003548F1"/>
    <w:rsid w:val="003572DC"/>
    <w:rsid w:val="0036015E"/>
    <w:rsid w:val="0036039D"/>
    <w:rsid w:val="0036098D"/>
    <w:rsid w:val="00360FD4"/>
    <w:rsid w:val="00362C57"/>
    <w:rsid w:val="00363EA3"/>
    <w:rsid w:val="0036486F"/>
    <w:rsid w:val="003651A6"/>
    <w:rsid w:val="00366EDD"/>
    <w:rsid w:val="00367C06"/>
    <w:rsid w:val="003701FA"/>
    <w:rsid w:val="0037039F"/>
    <w:rsid w:val="00370615"/>
    <w:rsid w:val="00370AB2"/>
    <w:rsid w:val="00372F08"/>
    <w:rsid w:val="0037392C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2152"/>
    <w:rsid w:val="003C4E99"/>
    <w:rsid w:val="003C58FD"/>
    <w:rsid w:val="003C5D60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480"/>
    <w:rsid w:val="003E3D8E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9E6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2C0B"/>
    <w:rsid w:val="00444269"/>
    <w:rsid w:val="00446B60"/>
    <w:rsid w:val="004507A1"/>
    <w:rsid w:val="00450C85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59B0"/>
    <w:rsid w:val="00476122"/>
    <w:rsid w:val="0047664B"/>
    <w:rsid w:val="00476A63"/>
    <w:rsid w:val="00480F51"/>
    <w:rsid w:val="00481A50"/>
    <w:rsid w:val="0048417E"/>
    <w:rsid w:val="0048571E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3847"/>
    <w:rsid w:val="004B4048"/>
    <w:rsid w:val="004B6708"/>
    <w:rsid w:val="004B7B8B"/>
    <w:rsid w:val="004C062F"/>
    <w:rsid w:val="004C1546"/>
    <w:rsid w:val="004C4B2E"/>
    <w:rsid w:val="004C5873"/>
    <w:rsid w:val="004C5ADF"/>
    <w:rsid w:val="004C6015"/>
    <w:rsid w:val="004C71F9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4C9C"/>
    <w:rsid w:val="005061FD"/>
    <w:rsid w:val="00510D8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2522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0DCE"/>
    <w:rsid w:val="0057131C"/>
    <w:rsid w:val="00571418"/>
    <w:rsid w:val="005716C4"/>
    <w:rsid w:val="00572A25"/>
    <w:rsid w:val="00573B2B"/>
    <w:rsid w:val="00575177"/>
    <w:rsid w:val="00580799"/>
    <w:rsid w:val="00581DD8"/>
    <w:rsid w:val="00581E50"/>
    <w:rsid w:val="005824E6"/>
    <w:rsid w:val="00585FC8"/>
    <w:rsid w:val="005860DF"/>
    <w:rsid w:val="0058615C"/>
    <w:rsid w:val="005929A2"/>
    <w:rsid w:val="00594A3A"/>
    <w:rsid w:val="0059604A"/>
    <w:rsid w:val="00596201"/>
    <w:rsid w:val="00596AC3"/>
    <w:rsid w:val="005A0FFE"/>
    <w:rsid w:val="005A5966"/>
    <w:rsid w:val="005A5AF5"/>
    <w:rsid w:val="005A7212"/>
    <w:rsid w:val="005B1385"/>
    <w:rsid w:val="005B4A84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E100F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2D7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61556"/>
    <w:rsid w:val="006625DB"/>
    <w:rsid w:val="00667811"/>
    <w:rsid w:val="00670A52"/>
    <w:rsid w:val="00671716"/>
    <w:rsid w:val="00672155"/>
    <w:rsid w:val="00673DAA"/>
    <w:rsid w:val="00675321"/>
    <w:rsid w:val="00677176"/>
    <w:rsid w:val="00677212"/>
    <w:rsid w:val="00677C89"/>
    <w:rsid w:val="00680130"/>
    <w:rsid w:val="0068133A"/>
    <w:rsid w:val="00681769"/>
    <w:rsid w:val="0068288F"/>
    <w:rsid w:val="00683FA5"/>
    <w:rsid w:val="006862F6"/>
    <w:rsid w:val="00686500"/>
    <w:rsid w:val="006868E8"/>
    <w:rsid w:val="00687102"/>
    <w:rsid w:val="0069065A"/>
    <w:rsid w:val="00690A26"/>
    <w:rsid w:val="00690B53"/>
    <w:rsid w:val="006921F4"/>
    <w:rsid w:val="006944A6"/>
    <w:rsid w:val="00694995"/>
    <w:rsid w:val="00695E02"/>
    <w:rsid w:val="0069738B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0E1"/>
    <w:rsid w:val="006B2138"/>
    <w:rsid w:val="006B22C4"/>
    <w:rsid w:val="006B4CDA"/>
    <w:rsid w:val="006B61F0"/>
    <w:rsid w:val="006B738D"/>
    <w:rsid w:val="006C0BF4"/>
    <w:rsid w:val="006C11B0"/>
    <w:rsid w:val="006C3596"/>
    <w:rsid w:val="006C380F"/>
    <w:rsid w:val="006C45D8"/>
    <w:rsid w:val="006D2A8E"/>
    <w:rsid w:val="006D5FA2"/>
    <w:rsid w:val="006D6A32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1403"/>
    <w:rsid w:val="00712019"/>
    <w:rsid w:val="007122DE"/>
    <w:rsid w:val="007129DC"/>
    <w:rsid w:val="007150CB"/>
    <w:rsid w:val="00715802"/>
    <w:rsid w:val="00720E3E"/>
    <w:rsid w:val="00722125"/>
    <w:rsid w:val="00724633"/>
    <w:rsid w:val="0072761D"/>
    <w:rsid w:val="00727B4C"/>
    <w:rsid w:val="00731886"/>
    <w:rsid w:val="00731ADF"/>
    <w:rsid w:val="00734387"/>
    <w:rsid w:val="00737E87"/>
    <w:rsid w:val="007415CC"/>
    <w:rsid w:val="00747051"/>
    <w:rsid w:val="007520F7"/>
    <w:rsid w:val="007542A2"/>
    <w:rsid w:val="00754414"/>
    <w:rsid w:val="007629A1"/>
    <w:rsid w:val="00763DD0"/>
    <w:rsid w:val="00772B57"/>
    <w:rsid w:val="00773071"/>
    <w:rsid w:val="00774682"/>
    <w:rsid w:val="00774EFD"/>
    <w:rsid w:val="00776D2D"/>
    <w:rsid w:val="007803B8"/>
    <w:rsid w:val="0078098C"/>
    <w:rsid w:val="0078219F"/>
    <w:rsid w:val="00783522"/>
    <w:rsid w:val="00784323"/>
    <w:rsid w:val="0078488A"/>
    <w:rsid w:val="00784909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C1908"/>
    <w:rsid w:val="007C423F"/>
    <w:rsid w:val="007C4EC7"/>
    <w:rsid w:val="007C5484"/>
    <w:rsid w:val="007D03FD"/>
    <w:rsid w:val="007D15E4"/>
    <w:rsid w:val="007D1F1A"/>
    <w:rsid w:val="007D20A9"/>
    <w:rsid w:val="007D224A"/>
    <w:rsid w:val="007D361A"/>
    <w:rsid w:val="007D4BC7"/>
    <w:rsid w:val="007D68EB"/>
    <w:rsid w:val="007D778E"/>
    <w:rsid w:val="007E0D56"/>
    <w:rsid w:val="007E15FA"/>
    <w:rsid w:val="007E4D0B"/>
    <w:rsid w:val="007E60FB"/>
    <w:rsid w:val="007E6C12"/>
    <w:rsid w:val="007E76DE"/>
    <w:rsid w:val="007F0262"/>
    <w:rsid w:val="007F0B5A"/>
    <w:rsid w:val="007F1DAE"/>
    <w:rsid w:val="007F2D72"/>
    <w:rsid w:val="007F3A7F"/>
    <w:rsid w:val="007F72D4"/>
    <w:rsid w:val="00801CF5"/>
    <w:rsid w:val="0080325D"/>
    <w:rsid w:val="008042CD"/>
    <w:rsid w:val="00804D69"/>
    <w:rsid w:val="008102F6"/>
    <w:rsid w:val="0081111A"/>
    <w:rsid w:val="00815610"/>
    <w:rsid w:val="0081695C"/>
    <w:rsid w:val="00817FD6"/>
    <w:rsid w:val="00817FE5"/>
    <w:rsid w:val="008218ED"/>
    <w:rsid w:val="00822797"/>
    <w:rsid w:val="0082351B"/>
    <w:rsid w:val="00823AA8"/>
    <w:rsid w:val="0082418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46E82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33DF"/>
    <w:rsid w:val="00884A27"/>
    <w:rsid w:val="00884D62"/>
    <w:rsid w:val="00884E22"/>
    <w:rsid w:val="00886A94"/>
    <w:rsid w:val="00893639"/>
    <w:rsid w:val="00894A7B"/>
    <w:rsid w:val="0089670A"/>
    <w:rsid w:val="008967FB"/>
    <w:rsid w:val="00897121"/>
    <w:rsid w:val="00897CE4"/>
    <w:rsid w:val="008A05AF"/>
    <w:rsid w:val="008A0CB8"/>
    <w:rsid w:val="008A2ACA"/>
    <w:rsid w:val="008A3280"/>
    <w:rsid w:val="008A425F"/>
    <w:rsid w:val="008A7314"/>
    <w:rsid w:val="008A79F3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212"/>
    <w:rsid w:val="008C28AB"/>
    <w:rsid w:val="008C4C64"/>
    <w:rsid w:val="008C52B7"/>
    <w:rsid w:val="008D024B"/>
    <w:rsid w:val="008D0289"/>
    <w:rsid w:val="008D1C63"/>
    <w:rsid w:val="008D20C0"/>
    <w:rsid w:val="008D2FFC"/>
    <w:rsid w:val="008E16D0"/>
    <w:rsid w:val="008E1A6E"/>
    <w:rsid w:val="008E3FA9"/>
    <w:rsid w:val="008F1782"/>
    <w:rsid w:val="008F774E"/>
    <w:rsid w:val="00900EB1"/>
    <w:rsid w:val="009034B4"/>
    <w:rsid w:val="00904E75"/>
    <w:rsid w:val="00906684"/>
    <w:rsid w:val="00912760"/>
    <w:rsid w:val="009168A2"/>
    <w:rsid w:val="0091712C"/>
    <w:rsid w:val="00925E16"/>
    <w:rsid w:val="0093099D"/>
    <w:rsid w:val="00933816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5B15"/>
    <w:rsid w:val="009562CD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31E6"/>
    <w:rsid w:val="009C51B6"/>
    <w:rsid w:val="009D1125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772C"/>
    <w:rsid w:val="009F086D"/>
    <w:rsid w:val="009F0C0D"/>
    <w:rsid w:val="009F2F9F"/>
    <w:rsid w:val="009F37C5"/>
    <w:rsid w:val="009F4D49"/>
    <w:rsid w:val="009F5494"/>
    <w:rsid w:val="009F7F11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355C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2610"/>
    <w:rsid w:val="00A445C7"/>
    <w:rsid w:val="00A47890"/>
    <w:rsid w:val="00A508F4"/>
    <w:rsid w:val="00A50B18"/>
    <w:rsid w:val="00A51EF1"/>
    <w:rsid w:val="00A529B1"/>
    <w:rsid w:val="00A54FAA"/>
    <w:rsid w:val="00A55DA4"/>
    <w:rsid w:val="00A62BB3"/>
    <w:rsid w:val="00A6472C"/>
    <w:rsid w:val="00A649F1"/>
    <w:rsid w:val="00A70EE4"/>
    <w:rsid w:val="00A7178F"/>
    <w:rsid w:val="00A72992"/>
    <w:rsid w:val="00A732F2"/>
    <w:rsid w:val="00A739C4"/>
    <w:rsid w:val="00A7498F"/>
    <w:rsid w:val="00A755AC"/>
    <w:rsid w:val="00A76216"/>
    <w:rsid w:val="00A7721E"/>
    <w:rsid w:val="00A81391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689F"/>
    <w:rsid w:val="00A8716F"/>
    <w:rsid w:val="00A87EF0"/>
    <w:rsid w:val="00A9118F"/>
    <w:rsid w:val="00A93082"/>
    <w:rsid w:val="00A933D4"/>
    <w:rsid w:val="00A95B6A"/>
    <w:rsid w:val="00A9632B"/>
    <w:rsid w:val="00A96846"/>
    <w:rsid w:val="00A977F2"/>
    <w:rsid w:val="00AA0780"/>
    <w:rsid w:val="00AA6C08"/>
    <w:rsid w:val="00AB2677"/>
    <w:rsid w:val="00AB2AB0"/>
    <w:rsid w:val="00AB3024"/>
    <w:rsid w:val="00AB4829"/>
    <w:rsid w:val="00AB6F4B"/>
    <w:rsid w:val="00AB7514"/>
    <w:rsid w:val="00AB7F57"/>
    <w:rsid w:val="00AC03A2"/>
    <w:rsid w:val="00AC0651"/>
    <w:rsid w:val="00AC186C"/>
    <w:rsid w:val="00AC3C7E"/>
    <w:rsid w:val="00AC4294"/>
    <w:rsid w:val="00AD2090"/>
    <w:rsid w:val="00AD59BA"/>
    <w:rsid w:val="00AE21CC"/>
    <w:rsid w:val="00AE2966"/>
    <w:rsid w:val="00AE3155"/>
    <w:rsid w:val="00AE31D9"/>
    <w:rsid w:val="00AE4AF8"/>
    <w:rsid w:val="00AE4D7C"/>
    <w:rsid w:val="00AE5457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781E"/>
    <w:rsid w:val="00B40849"/>
    <w:rsid w:val="00B40D3C"/>
    <w:rsid w:val="00B417E5"/>
    <w:rsid w:val="00B42529"/>
    <w:rsid w:val="00B4287D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4D3B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10C1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4F1A"/>
    <w:rsid w:val="00BC53C1"/>
    <w:rsid w:val="00BC6442"/>
    <w:rsid w:val="00BC7087"/>
    <w:rsid w:val="00BC7FD6"/>
    <w:rsid w:val="00BD08AB"/>
    <w:rsid w:val="00BD099C"/>
    <w:rsid w:val="00BD2891"/>
    <w:rsid w:val="00BD5F3B"/>
    <w:rsid w:val="00BE3E85"/>
    <w:rsid w:val="00BE784F"/>
    <w:rsid w:val="00BF03B9"/>
    <w:rsid w:val="00BF067D"/>
    <w:rsid w:val="00BF17ED"/>
    <w:rsid w:val="00BF18BA"/>
    <w:rsid w:val="00BF2425"/>
    <w:rsid w:val="00BF311A"/>
    <w:rsid w:val="00BF4448"/>
    <w:rsid w:val="00C0272A"/>
    <w:rsid w:val="00C10EB9"/>
    <w:rsid w:val="00C17BAB"/>
    <w:rsid w:val="00C2070D"/>
    <w:rsid w:val="00C215C7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5FD7"/>
    <w:rsid w:val="00C463F1"/>
    <w:rsid w:val="00C50155"/>
    <w:rsid w:val="00C513F5"/>
    <w:rsid w:val="00C51F4B"/>
    <w:rsid w:val="00C5332A"/>
    <w:rsid w:val="00C57069"/>
    <w:rsid w:val="00C603AA"/>
    <w:rsid w:val="00C64E94"/>
    <w:rsid w:val="00C65237"/>
    <w:rsid w:val="00C677C5"/>
    <w:rsid w:val="00C74200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A53F4"/>
    <w:rsid w:val="00CB1E2F"/>
    <w:rsid w:val="00CB71D1"/>
    <w:rsid w:val="00CB7B3D"/>
    <w:rsid w:val="00CB7EEB"/>
    <w:rsid w:val="00CC2899"/>
    <w:rsid w:val="00CC3324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53C6"/>
    <w:rsid w:val="00CE6B65"/>
    <w:rsid w:val="00CF135B"/>
    <w:rsid w:val="00CF3A20"/>
    <w:rsid w:val="00CF4677"/>
    <w:rsid w:val="00CF584B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082"/>
    <w:rsid w:val="00D1265C"/>
    <w:rsid w:val="00D12C65"/>
    <w:rsid w:val="00D12D28"/>
    <w:rsid w:val="00D12EE9"/>
    <w:rsid w:val="00D14DC5"/>
    <w:rsid w:val="00D22571"/>
    <w:rsid w:val="00D23A56"/>
    <w:rsid w:val="00D241D6"/>
    <w:rsid w:val="00D249AB"/>
    <w:rsid w:val="00D2563A"/>
    <w:rsid w:val="00D26C47"/>
    <w:rsid w:val="00D305BF"/>
    <w:rsid w:val="00D30CED"/>
    <w:rsid w:val="00D34ED1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017A"/>
    <w:rsid w:val="00D821AE"/>
    <w:rsid w:val="00D82915"/>
    <w:rsid w:val="00D84708"/>
    <w:rsid w:val="00D86085"/>
    <w:rsid w:val="00D87651"/>
    <w:rsid w:val="00D87ADE"/>
    <w:rsid w:val="00D90721"/>
    <w:rsid w:val="00D9099A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07B30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872A4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A4A57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C01E5"/>
    <w:rsid w:val="00EC0869"/>
    <w:rsid w:val="00EC0DE7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D75D4"/>
    <w:rsid w:val="00EE1E02"/>
    <w:rsid w:val="00EE2596"/>
    <w:rsid w:val="00EE40B4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06322"/>
    <w:rsid w:val="00F10D23"/>
    <w:rsid w:val="00F1126E"/>
    <w:rsid w:val="00F1155E"/>
    <w:rsid w:val="00F1191D"/>
    <w:rsid w:val="00F15D72"/>
    <w:rsid w:val="00F170E7"/>
    <w:rsid w:val="00F1770A"/>
    <w:rsid w:val="00F21AD3"/>
    <w:rsid w:val="00F21DDC"/>
    <w:rsid w:val="00F24211"/>
    <w:rsid w:val="00F246C3"/>
    <w:rsid w:val="00F25ACF"/>
    <w:rsid w:val="00F269BC"/>
    <w:rsid w:val="00F3029F"/>
    <w:rsid w:val="00F3120C"/>
    <w:rsid w:val="00F327A1"/>
    <w:rsid w:val="00F32FAC"/>
    <w:rsid w:val="00F33BD7"/>
    <w:rsid w:val="00F34FE9"/>
    <w:rsid w:val="00F35130"/>
    <w:rsid w:val="00F368FA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838"/>
    <w:rsid w:val="00F53CFD"/>
    <w:rsid w:val="00F5710A"/>
    <w:rsid w:val="00F5752E"/>
    <w:rsid w:val="00F576BA"/>
    <w:rsid w:val="00F57B8B"/>
    <w:rsid w:val="00F601FE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E8E"/>
    <w:rsid w:val="00F7779F"/>
    <w:rsid w:val="00F81284"/>
    <w:rsid w:val="00F81622"/>
    <w:rsid w:val="00F86681"/>
    <w:rsid w:val="00F9042F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061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D6D82"/>
    <w:rsid w:val="00FE2A83"/>
    <w:rsid w:val="00FE2C8F"/>
    <w:rsid w:val="00FE3EFE"/>
    <w:rsid w:val="00FE5868"/>
    <w:rsid w:val="00FE58FB"/>
    <w:rsid w:val="00FF0651"/>
    <w:rsid w:val="00FF1090"/>
    <w:rsid w:val="00FF2934"/>
    <w:rsid w:val="00FF321A"/>
    <w:rsid w:val="00FF3D8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060E86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link w:val="a5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"/>
    <w:semiHidden/>
    <w:rPr>
      <w:lang w:val="en-GB"/>
    </w:rPr>
  </w:style>
  <w:style w:type="paragraph" w:styleId="31">
    <w:name w:val="Body Text 3"/>
    <w:basedOn w:val="a"/>
  </w:style>
  <w:style w:type="paragraph" w:styleId="21">
    <w:name w:val="Body Text 2"/>
    <w:basedOn w:val="a"/>
    <w:link w:val="22"/>
    <w:pPr>
      <w:jc w:val="both"/>
    </w:pPr>
  </w:style>
  <w:style w:type="paragraph" w:styleId="ac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d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e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f">
    <w:name w:val="Plain Text"/>
    <w:basedOn w:val="a"/>
    <w:rPr>
      <w:rFonts w:ascii="Courier New" w:hAnsi="Courier New"/>
      <w:lang w:val="en-GB"/>
    </w:rPr>
  </w:style>
  <w:style w:type="paragraph" w:styleId="af0">
    <w:name w:val="Block Text"/>
    <w:basedOn w:val="a"/>
    <w:pPr>
      <w:ind w:left="114" w:right="57"/>
      <w:jc w:val="both"/>
    </w:pPr>
    <w:rPr>
      <w:lang w:val="fr-FR"/>
    </w:rPr>
  </w:style>
  <w:style w:type="paragraph" w:styleId="23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2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4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1">
    <w:name w:val="Table Grid"/>
    <w:basedOn w:val="a2"/>
    <w:uiPriority w:val="5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2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3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576BA"/>
    <w:rPr>
      <w:lang w:val="ro-RO" w:eastAsia="en-US"/>
    </w:rPr>
  </w:style>
  <w:style w:type="paragraph" w:styleId="af6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7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8">
    <w:name w:val="annotation reference"/>
    <w:basedOn w:val="a1"/>
    <w:uiPriority w:val="99"/>
    <w:unhideWhenUsed/>
    <w:rsid w:val="005E533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5E533D"/>
    <w:rPr>
      <w:sz w:val="20"/>
    </w:rPr>
  </w:style>
  <w:style w:type="character" w:customStyle="1" w:styleId="afa">
    <w:name w:val="Текст примечания Знак"/>
    <w:basedOn w:val="a1"/>
    <w:link w:val="af9"/>
    <w:uiPriority w:val="99"/>
    <w:rsid w:val="005E533D"/>
    <w:rPr>
      <w:rFonts w:ascii="Cervino Expanded" w:hAnsi="Cervino Expanded"/>
      <w:lang w:val="ro-RO" w:eastAsia="en-US"/>
    </w:rPr>
  </w:style>
  <w:style w:type="paragraph" w:styleId="afb">
    <w:name w:val="annotation subject"/>
    <w:basedOn w:val="af9"/>
    <w:next w:val="af9"/>
    <w:link w:val="afc"/>
    <w:unhideWhenUsed/>
    <w:rsid w:val="005E533D"/>
    <w:rPr>
      <w:b/>
      <w:bCs/>
    </w:rPr>
  </w:style>
  <w:style w:type="character" w:customStyle="1" w:styleId="afc">
    <w:name w:val="Тема примечания Знак"/>
    <w:basedOn w:val="afa"/>
    <w:link w:val="afb"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d">
    <w:name w:val="Emphasis"/>
    <w:basedOn w:val="a1"/>
    <w:uiPriority w:val="20"/>
    <w:qFormat/>
    <w:rsid w:val="001F5893"/>
    <w:rPr>
      <w:i/>
      <w:iCs/>
    </w:rPr>
  </w:style>
  <w:style w:type="character" w:styleId="afe">
    <w:name w:val="Strong"/>
    <w:uiPriority w:val="22"/>
    <w:qFormat/>
    <w:rsid w:val="00324FD2"/>
    <w:rPr>
      <w:b/>
      <w:bCs/>
    </w:rPr>
  </w:style>
  <w:style w:type="paragraph" w:styleId="aff">
    <w:name w:val="Normal Indent"/>
    <w:aliases w:val=" Char,Char"/>
    <w:basedOn w:val="a"/>
    <w:link w:val="aff0"/>
    <w:unhideWhenUsed/>
    <w:rsid w:val="00AC186C"/>
    <w:pPr>
      <w:spacing w:after="220"/>
      <w:ind w:left="1304"/>
    </w:pPr>
    <w:rPr>
      <w:rFonts w:ascii="Arial" w:eastAsia="SimSun" w:hAnsi="Arial"/>
      <w:sz w:val="20"/>
      <w:lang w:val="fi-FI" w:eastAsia="fi-FI"/>
    </w:rPr>
  </w:style>
  <w:style w:type="character" w:customStyle="1" w:styleId="aff0">
    <w:name w:val="Обычный отступ Знак"/>
    <w:aliases w:val=" Char Знак,Char Знак"/>
    <w:link w:val="aff"/>
    <w:rsid w:val="00AC186C"/>
    <w:rPr>
      <w:rFonts w:ascii="Arial" w:eastAsia="SimSun" w:hAnsi="Arial"/>
      <w:lang w:val="fi-FI" w:eastAsia="fi-FI"/>
    </w:rPr>
  </w:style>
  <w:style w:type="character" w:customStyle="1" w:styleId="dgrey1">
    <w:name w:val="dgrey1"/>
    <w:rsid w:val="00F15D72"/>
    <w:rPr>
      <w:color w:val="333333"/>
    </w:rPr>
  </w:style>
  <w:style w:type="character" w:customStyle="1" w:styleId="grey1">
    <w:name w:val="grey1"/>
    <w:rsid w:val="00F15D72"/>
    <w:rPr>
      <w:color w:val="717171"/>
    </w:rPr>
  </w:style>
  <w:style w:type="paragraph" w:styleId="aff1">
    <w:name w:val="Normal (Web)"/>
    <w:basedOn w:val="a"/>
    <w:uiPriority w:val="99"/>
    <w:rsid w:val="00F15D72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F15D72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F15D7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mmgrey1">
    <w:name w:val="mm_grey1"/>
    <w:rsid w:val="00F15D72"/>
    <w:rPr>
      <w:color w:val="717171"/>
    </w:rPr>
  </w:style>
  <w:style w:type="paragraph" w:customStyle="1" w:styleId="25">
    <w:name w:val="Обычный2"/>
    <w:rsid w:val="00F15D72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6">
    <w:name w:val="заголовок 2"/>
    <w:basedOn w:val="25"/>
    <w:next w:val="25"/>
    <w:rsid w:val="00F15D72"/>
    <w:pPr>
      <w:keepNext/>
      <w:jc w:val="both"/>
    </w:pPr>
    <w:rPr>
      <w:sz w:val="24"/>
    </w:rPr>
  </w:style>
  <w:style w:type="paragraph" w:customStyle="1" w:styleId="240">
    <w:name w:val="Основной текст 24"/>
    <w:basedOn w:val="a"/>
    <w:rsid w:val="00F15D7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lang w:val="ru-RU" w:eastAsia="ru-RU"/>
    </w:rPr>
  </w:style>
  <w:style w:type="character" w:styleId="aff2">
    <w:name w:val="FollowedHyperlink"/>
    <w:rsid w:val="00F15D72"/>
    <w:rPr>
      <w:color w:val="800080"/>
      <w:u w:val="single"/>
    </w:rPr>
  </w:style>
  <w:style w:type="character" w:customStyle="1" w:styleId="a5">
    <w:name w:val="Верхний колонтитул Знак"/>
    <w:aliases w:val="Header1 Знак"/>
    <w:link w:val="a4"/>
    <w:rsid w:val="00F15D72"/>
    <w:rPr>
      <w:rFonts w:ascii="Cervino Expanded" w:hAnsi="Cervino Expanded"/>
      <w:sz w:val="24"/>
      <w:lang w:val="en-US" w:eastAsia="en-US"/>
    </w:rPr>
  </w:style>
  <w:style w:type="character" w:customStyle="1" w:styleId="shorttext">
    <w:name w:val="short_text"/>
    <w:basedOn w:val="a1"/>
    <w:rsid w:val="00F15D72"/>
  </w:style>
  <w:style w:type="character" w:customStyle="1" w:styleId="hps">
    <w:name w:val="hps"/>
    <w:basedOn w:val="a1"/>
    <w:rsid w:val="00F15D72"/>
  </w:style>
  <w:style w:type="paragraph" w:customStyle="1" w:styleId="Listparagraf">
    <w:name w:val="Listă paragraf"/>
    <w:basedOn w:val="a"/>
    <w:qFormat/>
    <w:rsid w:val="00F15D72"/>
    <w:pPr>
      <w:ind w:left="720"/>
      <w:contextualSpacing/>
    </w:pPr>
    <w:rPr>
      <w:rFonts w:ascii="Times New Roman" w:hAnsi="Times New Roman"/>
      <w:szCs w:val="24"/>
      <w:lang w:val="en-US" w:eastAsia="ru-RU"/>
    </w:rPr>
  </w:style>
  <w:style w:type="character" w:customStyle="1" w:styleId="aff3">
    <w:name w:val="Основной шрифт"/>
    <w:rsid w:val="00F15D72"/>
  </w:style>
  <w:style w:type="character" w:customStyle="1" w:styleId="40">
    <w:name w:val="Заголовок 4 Знак"/>
    <w:link w:val="4"/>
    <w:rsid w:val="00F15D72"/>
    <w:rPr>
      <w:rFonts w:ascii="Cervino Expanded" w:hAnsi="Cervino Expanded"/>
      <w:sz w:val="24"/>
      <w:lang w:val="ro-RO" w:eastAsia="en-US"/>
    </w:rPr>
  </w:style>
  <w:style w:type="paragraph" w:styleId="HTML">
    <w:name w:val="HTML Preformatted"/>
    <w:basedOn w:val="a"/>
    <w:link w:val="HTML0"/>
    <w:rsid w:val="00F15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F15D72"/>
    <w:rPr>
      <w:rFonts w:ascii="Courier New" w:hAnsi="Courier New" w:cs="Courier New"/>
      <w:lang w:val="ru-RU" w:eastAsia="ru-RU"/>
    </w:rPr>
  </w:style>
  <w:style w:type="paragraph" w:customStyle="1" w:styleId="tt">
    <w:name w:val="tt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docheader">
    <w:name w:val="doc_header"/>
    <w:rsid w:val="00F15D72"/>
  </w:style>
  <w:style w:type="character" w:customStyle="1" w:styleId="20">
    <w:name w:val="Заголовок 2 Знак"/>
    <w:link w:val="2"/>
    <w:rsid w:val="00F15D72"/>
    <w:rPr>
      <w:rFonts w:ascii="Cervino Expanded" w:hAnsi="Cervino Expanded"/>
      <w:b/>
      <w:color w:val="7785C4"/>
      <w:sz w:val="40"/>
      <w:lang w:val="ro-RO" w:eastAsia="en-US"/>
    </w:rPr>
  </w:style>
  <w:style w:type="character" w:customStyle="1" w:styleId="af5">
    <w:name w:val="Абзац списка Знак"/>
    <w:link w:val="af4"/>
    <w:uiPriority w:val="34"/>
    <w:locked/>
    <w:rsid w:val="00F15D72"/>
    <w:rPr>
      <w:rFonts w:ascii="Lucida Sans Unicode" w:eastAsia="Lucida Sans Unicode" w:hAnsi="Lucida Sans Unicode" w:cs="Lucida Sans Unicode"/>
      <w:sz w:val="22"/>
      <w:szCs w:val="22"/>
      <w:lang w:val="ro-RO" w:eastAsia="en-US"/>
    </w:rPr>
  </w:style>
  <w:style w:type="character" w:customStyle="1" w:styleId="12">
    <w:name w:val="Заголовок №1 (2)_"/>
    <w:link w:val="120"/>
    <w:uiPriority w:val="99"/>
    <w:rsid w:val="00F15D72"/>
    <w:rPr>
      <w:rFonts w:ascii="Calibri" w:hAnsi="Calibri" w:cs="Calibri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15D72"/>
    <w:pPr>
      <w:widowControl w:val="0"/>
      <w:shd w:val="clear" w:color="auto" w:fill="FFFFFF"/>
      <w:spacing w:before="540" w:after="660" w:line="240" w:lineRule="atLeast"/>
      <w:jc w:val="center"/>
      <w:outlineLvl w:val="0"/>
    </w:pPr>
    <w:rPr>
      <w:rFonts w:ascii="Calibri" w:hAnsi="Calibri" w:cs="Calibri"/>
      <w:b/>
      <w:bCs/>
      <w:sz w:val="23"/>
      <w:szCs w:val="23"/>
      <w:lang w:val="ru-MD" w:eastAsia="ru-MD"/>
    </w:rPr>
  </w:style>
  <w:style w:type="character" w:customStyle="1" w:styleId="tlid-translation">
    <w:name w:val="tlid-translation"/>
    <w:rsid w:val="00F15D72"/>
  </w:style>
  <w:style w:type="paragraph" w:customStyle="1" w:styleId="cn">
    <w:name w:val="cn"/>
    <w:basedOn w:val="a"/>
    <w:rsid w:val="00F15D72"/>
    <w:pPr>
      <w:jc w:val="center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30">
    <w:name w:val="Заголовок 3 Знак"/>
    <w:link w:val="3"/>
    <w:rsid w:val="00F15D72"/>
    <w:rPr>
      <w:rFonts w:ascii="Broadway" w:hAnsi="Broadway"/>
      <w:sz w:val="28"/>
      <w:lang w:val="ro-RO" w:eastAsia="en-US"/>
    </w:rPr>
  </w:style>
  <w:style w:type="paragraph" w:customStyle="1" w:styleId="NoSpacing1">
    <w:name w:val="No Spacing1"/>
    <w:rsid w:val="00F15D72"/>
    <w:rPr>
      <w:rFonts w:ascii="Calibri" w:hAnsi="Calibri"/>
      <w:sz w:val="22"/>
      <w:szCs w:val="22"/>
      <w:lang w:val="en-US" w:eastAsia="en-US"/>
    </w:rPr>
  </w:style>
  <w:style w:type="paragraph" w:customStyle="1" w:styleId="StyleBodyTextBefore6pt">
    <w:name w:val="Style Body Text + Before:  6 pt"/>
    <w:basedOn w:val="a"/>
    <w:rsid w:val="00F15D72"/>
    <w:rPr>
      <w:rFonts w:ascii="Times New Roman" w:eastAsia="Calibri" w:hAnsi="Times New Roman"/>
      <w:sz w:val="20"/>
      <w:lang w:eastAsia="ro-RO"/>
    </w:rPr>
  </w:style>
  <w:style w:type="paragraph" w:styleId="aff4">
    <w:name w:val="caption"/>
    <w:basedOn w:val="a"/>
    <w:next w:val="a"/>
    <w:qFormat/>
    <w:rsid w:val="00F15D72"/>
    <w:pPr>
      <w:spacing w:before="120" w:after="120"/>
    </w:pPr>
    <w:rPr>
      <w:rFonts w:ascii="Arial" w:eastAsia="SimSun" w:hAnsi="Arial"/>
      <w:b/>
      <w:bCs/>
      <w:sz w:val="20"/>
      <w:lang w:val="fi-FI" w:eastAsia="fi-FI"/>
    </w:rPr>
  </w:style>
  <w:style w:type="character" w:customStyle="1" w:styleId="usertype-title">
    <w:name w:val="usertype-title"/>
    <w:rsid w:val="00F15D72"/>
  </w:style>
  <w:style w:type="character" w:customStyle="1" w:styleId="22">
    <w:name w:val="Основной текст 2 Знак"/>
    <w:link w:val="21"/>
    <w:rsid w:val="00F15D72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507A-61C9-4FEB-8E9F-0B3A212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1615</Characters>
  <Application>Microsoft Office Word</Application>
  <DocSecurity>0</DocSecurity>
  <Lines>70</Lines>
  <Paragraphs>41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Serghei Rijcov</cp:lastModifiedBy>
  <cp:revision>2</cp:revision>
  <cp:lastPrinted>2026-07-10T11:45:00Z</cp:lastPrinted>
  <dcterms:created xsi:type="dcterms:W3CDTF">2026-07-23T08:43:00Z</dcterms:created>
  <dcterms:modified xsi:type="dcterms:W3CDTF">2026-07-23T08:43:00Z</dcterms:modified>
  <cp:category/>
</cp:coreProperties>
</file>